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40"/>
          <w:szCs w:val="40"/>
        </w:rPr>
      </w:pPr>
      <w:bookmarkStart w:id="0" w:name="_GoBack"/>
      <w:r>
        <w:rPr>
          <w:rFonts w:hint="eastAsia" w:ascii="黑体" w:hAnsi="黑体" w:eastAsia="黑体"/>
          <w:b/>
          <w:bCs/>
          <w:sz w:val="40"/>
          <w:szCs w:val="40"/>
        </w:rPr>
        <w:t>习近平致复旦大学建校120周年的贺信</w:t>
      </w:r>
      <w:bookmarkEnd w:id="0"/>
    </w:p>
    <w:p>
      <w:pPr>
        <w:jc w:val="center"/>
        <w:rPr>
          <w:rFonts w:ascii="FangSong_GB2312" w:hAnsi="FangSong_GB2312" w:eastAsia="FangSong_GB2312"/>
          <w:sz w:val="28"/>
          <w:szCs w:val="28"/>
        </w:rPr>
      </w:pPr>
      <w:r>
        <w:rPr>
          <w:rFonts w:hint="eastAsia" w:ascii="FangSong_GB2312" w:hAnsi="FangSong_GB2312" w:eastAsia="FangSong_GB2312"/>
          <w:sz w:val="28"/>
          <w:szCs w:val="28"/>
        </w:rPr>
        <w:t>2025年5月26日 来源：新华网</w:t>
      </w:r>
    </w:p>
    <w:p>
      <w:pPr>
        <w:jc w:val="center"/>
        <w:rPr>
          <w:rFonts w:hint="eastAsia" w:ascii="FangSong_GB2312" w:hAnsi="FangSong_GB2312" w:eastAsia="FangSong_GB2312"/>
          <w:sz w:val="28"/>
          <w:szCs w:val="28"/>
        </w:rPr>
      </w:pPr>
    </w:p>
    <w:p>
      <w:pPr>
        <w:ind w:firstLine="600" w:firstLineChars="200"/>
        <w:rPr>
          <w:rFonts w:ascii="FangSong_GB2312" w:hAnsi="FangSong_GB2312" w:eastAsia="FangSong_GB2312"/>
          <w:sz w:val="30"/>
          <w:szCs w:val="30"/>
        </w:rPr>
      </w:pPr>
      <w:r>
        <w:rPr>
          <w:rFonts w:hint="eastAsia" w:ascii="FangSong_GB2312" w:hAnsi="FangSong_GB2312" w:eastAsia="FangSong_GB2312"/>
          <w:sz w:val="30"/>
          <w:szCs w:val="30"/>
        </w:rPr>
        <w:t>值此复旦大学建校120周年之际，我向全体师生员工和广大校友致以热烈的祝贺！</w:t>
      </w:r>
    </w:p>
    <w:p>
      <w:pPr>
        <w:ind w:firstLine="600" w:firstLineChars="200"/>
        <w:rPr>
          <w:rFonts w:ascii="FangSong_GB2312" w:hAnsi="FangSong_GB2312" w:eastAsia="FangSong_GB2312"/>
          <w:sz w:val="30"/>
          <w:szCs w:val="30"/>
        </w:rPr>
      </w:pPr>
      <w:r>
        <w:rPr>
          <w:rFonts w:hint="eastAsia" w:ascii="FangSong_GB2312" w:hAnsi="FangSong_GB2312" w:eastAsia="FangSong_GB2312"/>
          <w:sz w:val="30"/>
          <w:szCs w:val="30"/>
        </w:rPr>
        <w:t>120年来，复旦大学与时代同步伐，形成了光荣的爱国传统和优良的校风，培养了大批优秀人才，产出了许多原创性成果，在国家建设和民族进步中发挥了积极作用。</w:t>
      </w:r>
    </w:p>
    <w:p>
      <w:pPr>
        <w:ind w:firstLine="600" w:firstLineChars="200"/>
        <w:rPr>
          <w:rFonts w:ascii="FangSong_GB2312" w:hAnsi="FangSong_GB2312" w:eastAsia="FangSong_GB2312"/>
          <w:sz w:val="30"/>
          <w:szCs w:val="30"/>
        </w:rPr>
      </w:pPr>
      <w:r>
        <w:rPr>
          <w:rFonts w:hint="eastAsia" w:ascii="FangSong_GB2312" w:hAnsi="FangSong_GB2312" w:eastAsia="FangSong_GB2312"/>
          <w:sz w:val="30"/>
          <w:szCs w:val="30"/>
        </w:rPr>
        <w:t>新起点上，希望复旦大学坚持不懈用新时代中国特色社会主义思想铸魂育人，深化教育科研改革，推动科技自主创新和人才自主培养良性互动，推动哲学社会科学知识创新、理论创新、方法创新，不断提升服务国家重大战略和区域经济社会发展能力，为以中国式现代化全面推进强国建设、民族复兴伟业不断作出新贡献。</w:t>
      </w:r>
    </w:p>
    <w:p>
      <w:pPr>
        <w:jc w:val="right"/>
        <w:rPr>
          <w:rFonts w:hint="eastAsia" w:ascii="FangSong_GB2312" w:hAnsi="FangSong_GB2312" w:eastAsia="FangSong_GB2312"/>
          <w:sz w:val="30"/>
          <w:szCs w:val="30"/>
        </w:rPr>
      </w:pPr>
      <w:r>
        <w:rPr>
          <w:rFonts w:hint="eastAsia" w:ascii="FangSong_GB2312" w:hAnsi="FangSong_GB2312" w:eastAsia="FangSong_GB2312"/>
          <w:sz w:val="30"/>
          <w:szCs w:val="30"/>
        </w:rPr>
        <w:t>习近平</w:t>
      </w:r>
    </w:p>
    <w:p>
      <w:pPr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2025年5月26日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E"/>
    <w:rsid w:val="0018266E"/>
    <w:rsid w:val="00203F56"/>
    <w:rsid w:val="0041259A"/>
    <w:rsid w:val="00AF66A7"/>
    <w:rsid w:val="00F4119F"/>
    <w:rsid w:val="00FD4316"/>
    <w:rsid w:val="7AAB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2</TotalTime>
  <ScaleCrop>false</ScaleCrop>
  <LinksUpToDate>false</LinksUpToDate>
  <CharactersWithSpaces>319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2025-06-09T01:02:00Z</dcterms:created>
  <dc:creator>ruping_song@163.com</dc:creator>
  <cp:lastModifiedBy>潘园园</cp:lastModifiedBy>
  <dcterms:modified xsi:type="dcterms:W3CDTF">2025-06-09T01:47:48Z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